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6" w:rsidRPr="003B1A06" w:rsidRDefault="000562F6" w:rsidP="000562F6">
      <w:pPr>
        <w:spacing w:line="240" w:lineRule="auto"/>
        <w:jc w:val="center"/>
        <w:rPr>
          <w:b/>
          <w:color w:val="0070C0"/>
          <w:szCs w:val="28"/>
        </w:rPr>
      </w:pPr>
      <w:r w:rsidRPr="003B1A06">
        <w:rPr>
          <w:b/>
          <w:color w:val="0070C0"/>
          <w:szCs w:val="28"/>
        </w:rPr>
        <w:t>Приложение</w:t>
      </w:r>
      <w:r>
        <w:rPr>
          <w:b/>
          <w:color w:val="0070C0"/>
          <w:szCs w:val="28"/>
        </w:rPr>
        <w:t xml:space="preserve"> 5</w:t>
      </w:r>
    </w:p>
    <w:p w:rsidR="000562F6" w:rsidRDefault="000562F6" w:rsidP="000562F6">
      <w:pPr>
        <w:spacing w:line="240" w:lineRule="auto"/>
        <w:jc w:val="center"/>
        <w:rPr>
          <w:b/>
        </w:rPr>
      </w:pPr>
      <w:r w:rsidRPr="003B1A06">
        <w:rPr>
          <w:b/>
          <w:color w:val="0070C0"/>
          <w:sz w:val="24"/>
          <w:szCs w:val="28"/>
        </w:rPr>
        <w:t>Пример оформления</w:t>
      </w:r>
      <w:r w:rsidRPr="000E7C5E">
        <w:rPr>
          <w:b/>
        </w:rPr>
        <w:t xml:space="preserve"> </w:t>
      </w:r>
    </w:p>
    <w:p w:rsidR="000562F6" w:rsidRDefault="000562F6" w:rsidP="000562F6">
      <w:pPr>
        <w:spacing w:line="240" w:lineRule="auto"/>
        <w:jc w:val="center"/>
        <w:rPr>
          <w:b/>
        </w:rPr>
      </w:pPr>
    </w:p>
    <w:p w:rsidR="003A2BFA" w:rsidRPr="000E7C5E" w:rsidRDefault="000E7C5E" w:rsidP="000562F6">
      <w:pPr>
        <w:jc w:val="center"/>
        <w:rPr>
          <w:b/>
        </w:rPr>
      </w:pPr>
      <w:r w:rsidRPr="000E7C5E">
        <w:rPr>
          <w:b/>
        </w:rPr>
        <w:t>РЕЦЕНЗИЯ</w:t>
      </w:r>
    </w:p>
    <w:p w:rsidR="000E7C5E" w:rsidRPr="000E7C5E" w:rsidRDefault="000E7C5E" w:rsidP="000E7C5E">
      <w:pPr>
        <w:spacing w:line="240" w:lineRule="auto"/>
        <w:jc w:val="center"/>
        <w:rPr>
          <w:b/>
        </w:rPr>
      </w:pPr>
      <w:r w:rsidRPr="000E7C5E">
        <w:rPr>
          <w:b/>
        </w:rPr>
        <w:t>на научную статью, представленную для публикации</w:t>
      </w:r>
      <w:r w:rsidRPr="000E7C5E">
        <w:rPr>
          <w:b/>
        </w:rPr>
        <w:br/>
        <w:t>в журнале «Транспорт Урала»</w:t>
      </w:r>
    </w:p>
    <w:p w:rsidR="000E7C5E" w:rsidRDefault="000E7C5E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0E7C5E" w:rsidTr="000E7C5E">
        <w:tc>
          <w:tcPr>
            <w:tcW w:w="9571" w:type="dxa"/>
          </w:tcPr>
          <w:p w:rsidR="000E7C5E" w:rsidRPr="000E7C5E" w:rsidRDefault="000E7C5E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0E7C5E">
              <w:rPr>
                <w:b/>
                <w:i/>
                <w:sz w:val="26"/>
                <w:szCs w:val="26"/>
              </w:rPr>
              <w:t>1. Название статьи: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Принципы управления удаленными светодиодными светофорами</w:t>
            </w:r>
          </w:p>
        </w:tc>
      </w:tr>
      <w:tr w:rsidR="000E7C5E" w:rsidTr="000E7C5E">
        <w:tc>
          <w:tcPr>
            <w:tcW w:w="9571" w:type="dxa"/>
          </w:tcPr>
          <w:p w:rsidR="000E7C5E" w:rsidRPr="000E7C5E" w:rsidRDefault="000E7C5E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Автор, организация</w:t>
            </w:r>
            <w:r w:rsidRPr="000E7C5E">
              <w:rPr>
                <w:b/>
                <w:i/>
                <w:sz w:val="26"/>
                <w:szCs w:val="26"/>
              </w:rPr>
              <w:t>:</w:t>
            </w:r>
          </w:p>
          <w:p w:rsidR="000E7C5E" w:rsidRPr="000E7C5E" w:rsidRDefault="000562F6" w:rsidP="000562F6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Иванова</w:t>
            </w:r>
            <w:r w:rsidR="00EF49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Ольга</w:t>
            </w:r>
            <w:r w:rsidR="00EF49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Николаевна</w:t>
            </w:r>
            <w:r w:rsidR="00EF493D">
              <w:rPr>
                <w:bCs/>
                <w:sz w:val="26"/>
                <w:szCs w:val="26"/>
              </w:rPr>
              <w:t>, ассистент</w:t>
            </w:r>
            <w:r>
              <w:rPr>
                <w:bCs/>
                <w:sz w:val="26"/>
                <w:szCs w:val="26"/>
              </w:rPr>
              <w:t>,</w:t>
            </w:r>
            <w:r w:rsidR="00EF493D">
              <w:rPr>
                <w:bCs/>
                <w:sz w:val="26"/>
                <w:szCs w:val="26"/>
              </w:rPr>
              <w:t xml:space="preserve"> УрГУПС</w:t>
            </w:r>
          </w:p>
        </w:tc>
      </w:tr>
      <w:tr w:rsidR="000E7C5E" w:rsidTr="000E7C5E">
        <w:tc>
          <w:tcPr>
            <w:tcW w:w="9571" w:type="dxa"/>
          </w:tcPr>
          <w:p w:rsidR="000E7C5E" w:rsidRPr="000E7C5E" w:rsidRDefault="000E7C5E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Объем статьи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A94EAC">
              <w:rPr>
                <w:spacing w:val="-4"/>
                <w:sz w:val="26"/>
                <w:szCs w:val="26"/>
              </w:rPr>
              <w:t>9 страниц с рисунками</w:t>
            </w:r>
          </w:p>
        </w:tc>
      </w:tr>
      <w:tr w:rsidR="000E7C5E" w:rsidTr="000E7C5E">
        <w:tc>
          <w:tcPr>
            <w:tcW w:w="9571" w:type="dxa"/>
          </w:tcPr>
          <w:p w:rsidR="000E7C5E" w:rsidRPr="000E7C5E" w:rsidRDefault="000E7C5E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Тематика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систем управления светодиодными удаленными светофорами для станций с удлиненными путями</w:t>
            </w:r>
          </w:p>
        </w:tc>
      </w:tr>
      <w:tr w:rsidR="000E7C5E" w:rsidTr="000E7C5E">
        <w:tc>
          <w:tcPr>
            <w:tcW w:w="9571" w:type="dxa"/>
          </w:tcPr>
          <w:p w:rsidR="000E7C5E" w:rsidRPr="000E7C5E" w:rsidRDefault="000E7C5E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А</w:t>
            </w:r>
            <w:r w:rsidR="00BC6A0A">
              <w:rPr>
                <w:b/>
                <w:i/>
                <w:sz w:val="26"/>
                <w:szCs w:val="26"/>
              </w:rPr>
              <w:t>ктуальность</w:t>
            </w:r>
          </w:p>
          <w:p w:rsidR="00EF493D" w:rsidRDefault="00EF493D" w:rsidP="00EF493D">
            <w:pPr>
              <w:pStyle w:val="2"/>
              <w:spacing w:line="276" w:lineRule="auto"/>
              <w:ind w:firstLine="709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Введение на сети железных дорог тяжеловесных грузовых поездов с увеличенным количеством вагонов требует увеличения длин станционных путей. Это приводит к увеличению длины сигнальных кабелей от поста ЭЦ до светофоров. Увеличение длины сигнальных кабелей приводит к появлению эффекта появления ненадлежащего показания светофора за счет наличия паразитной емкости между жилами внутри кабеля. Очевидно, что если вместо запрещающего показания светофора будет гореть разрешающий, то это может привести к катастрофическим последствиям. Для ламповых светофоров нормированная длина сигнального кабеля не может превышать расстояния 1,3 км.</w:t>
            </w:r>
          </w:p>
          <w:p w:rsidR="00EF493D" w:rsidRDefault="00EF493D" w:rsidP="00EF493D">
            <w:pPr>
              <w:pStyle w:val="2"/>
              <w:spacing w:line="276" w:lineRule="auto"/>
              <w:ind w:firstLine="709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В настоящее время происходит широкое внедрение светодиодных светофоров, энергопотребление которых по отношению к ламповым светофорам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значительно снижено</w:t>
            </w:r>
            <w:proofErr w:type="gramEnd"/>
            <w:r>
              <w:rPr>
                <w:b w:val="0"/>
                <w:i w:val="0"/>
                <w:sz w:val="26"/>
                <w:szCs w:val="26"/>
              </w:rPr>
              <w:t xml:space="preserve">. Это обусловливает большую степень негативного влияния паразитных емкостей между жилами кабеля, что приводит к необходимости уменьшения длины сигнального кабеля до расстояния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до несколько сотен</w:t>
            </w:r>
            <w:proofErr w:type="gramEnd"/>
            <w:r>
              <w:rPr>
                <w:b w:val="0"/>
                <w:i w:val="0"/>
                <w:sz w:val="26"/>
                <w:szCs w:val="26"/>
              </w:rPr>
              <w:t xml:space="preserve"> метров или менее. Но это не удовлетворяет требованиям увеличения длин станционных путей для пропуска тяжеловесных поездов.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Поэтому работа является актуальной и применение перспективных технических решений позволит решить рассмотренные проблемы и увеличить возможную длину станционных сигнальных кабелей до нескольких десятков километров и более. Полученные в статье результаты могут быть применены и для других систем СЦ, например, для автоблокировки с централизованным размещением аппаратуры на станциях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Научная новизна</w:t>
            </w:r>
          </w:p>
          <w:p w:rsidR="007025D6" w:rsidRPr="000E7C5E" w:rsidRDefault="00EF493D" w:rsidP="000562F6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новизна работы заключается в том по результатам сравнительного </w:t>
            </w:r>
            <w:r>
              <w:rPr>
                <w:sz w:val="26"/>
                <w:szCs w:val="26"/>
              </w:rPr>
              <w:lastRenderedPageBreak/>
              <w:t>анализ физических и электротехнических процессов, происходящих в сигнальных кабелях, разработаны новые принципы управления светодиодными светофорами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7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Структурированность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Изложение текста и расположение рисунков в статье хорошо структурировано и дает возможность для наглядного освоения изложенных материалов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Основные результаты исследований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Полученные результаты открывают новое направления в совершенствовании систем управления удаленными светодиодными светофорами, что позволяет их применить на сети железных дорог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Использование литературных источников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 выполнении исследований и изложении текста использованы вполне компетентные литературные источники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Pr="000E7C5E">
              <w:rPr>
                <w:b/>
                <w:i/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Качество оформления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написана с использованием профессиональной терминологической лексики,</w:t>
            </w:r>
            <w:r>
              <w:rPr>
                <w:color w:val="000000"/>
                <w:sz w:val="26"/>
                <w:szCs w:val="26"/>
              </w:rPr>
              <w:t xml:space="preserve"> эмоционально окрашенные слова отсутствуют. Статья</w:t>
            </w:r>
            <w:r>
              <w:rPr>
                <w:sz w:val="26"/>
                <w:szCs w:val="26"/>
              </w:rPr>
              <w:t xml:space="preserve"> соответствует требованиям редакции</w:t>
            </w:r>
          </w:p>
        </w:tc>
      </w:tr>
      <w:tr w:rsidR="000E7C5E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  <w:r w:rsidRPr="000E7C5E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Замечания рецензента</w:t>
            </w:r>
          </w:p>
          <w:p w:rsidR="000E7C5E" w:rsidRPr="000E7C5E" w:rsidRDefault="00EF493D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продолжении исследований необходимо повысить научный уровень работы с применением современного математического аппарата и компьютерного моделирования</w:t>
            </w:r>
          </w:p>
        </w:tc>
      </w:tr>
      <w:tr w:rsidR="00BC6A0A" w:rsidTr="000E7C5E">
        <w:tc>
          <w:tcPr>
            <w:tcW w:w="9571" w:type="dxa"/>
          </w:tcPr>
          <w:p w:rsidR="00BC6A0A" w:rsidRPr="000E7C5E" w:rsidRDefault="00BC6A0A" w:rsidP="00EF49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  <w:r w:rsidRPr="000E7C5E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Рекомендации рецензента</w:t>
            </w:r>
          </w:p>
          <w:p w:rsidR="00BC6A0A" w:rsidRPr="000E7C5E" w:rsidRDefault="007025D6" w:rsidP="00EF493D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Статья рекомендуется для опубликования в журнале «</w:t>
            </w:r>
            <w:r w:rsidRPr="002A0B32">
              <w:t>Транспорт Урала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</w:tbl>
    <w:p w:rsidR="000E7C5E" w:rsidRDefault="000E7C5E">
      <w:pPr>
        <w:jc w:val="center"/>
      </w:pPr>
    </w:p>
    <w:p w:rsidR="000E7C5E" w:rsidRPr="007025D6" w:rsidRDefault="00BC6A0A" w:rsidP="007A098C">
      <w:pPr>
        <w:spacing w:line="240" w:lineRule="auto"/>
        <w:rPr>
          <w:sz w:val="26"/>
          <w:szCs w:val="26"/>
        </w:rPr>
      </w:pPr>
      <w:r w:rsidRPr="007025D6">
        <w:rPr>
          <w:b/>
          <w:sz w:val="24"/>
          <w:szCs w:val="24"/>
        </w:rPr>
        <w:t>Сведения о рецензенте:</w:t>
      </w:r>
      <w:r w:rsidRPr="00BC6A0A">
        <w:t xml:space="preserve"> </w:t>
      </w:r>
      <w:r w:rsidR="000562F6">
        <w:rPr>
          <w:sz w:val="26"/>
          <w:szCs w:val="26"/>
          <w:u w:val="single"/>
        </w:rPr>
        <w:t>Петров</w:t>
      </w:r>
      <w:r w:rsidRPr="007025D6">
        <w:rPr>
          <w:sz w:val="26"/>
          <w:szCs w:val="26"/>
          <w:u w:val="single"/>
        </w:rPr>
        <w:t xml:space="preserve"> </w:t>
      </w:r>
      <w:r w:rsidR="000562F6">
        <w:rPr>
          <w:sz w:val="26"/>
          <w:szCs w:val="26"/>
          <w:u w:val="single"/>
        </w:rPr>
        <w:t>Иван</w:t>
      </w:r>
      <w:r w:rsidRPr="007025D6">
        <w:rPr>
          <w:sz w:val="26"/>
          <w:szCs w:val="26"/>
          <w:u w:val="single"/>
        </w:rPr>
        <w:t xml:space="preserve"> </w:t>
      </w:r>
      <w:r w:rsidR="000562F6">
        <w:rPr>
          <w:sz w:val="26"/>
          <w:szCs w:val="26"/>
          <w:u w:val="single"/>
        </w:rPr>
        <w:t>Петрович</w:t>
      </w:r>
      <w:r w:rsidRPr="007025D6">
        <w:rPr>
          <w:sz w:val="26"/>
          <w:szCs w:val="26"/>
          <w:u w:val="single"/>
        </w:rPr>
        <w:t xml:space="preserve"> </w:t>
      </w:r>
    </w:p>
    <w:p w:rsidR="00BC6A0A" w:rsidRPr="00BC6A0A" w:rsidRDefault="00BC6A0A" w:rsidP="007A098C">
      <w:pPr>
        <w:rPr>
          <w:sz w:val="20"/>
          <w:szCs w:val="20"/>
        </w:rPr>
      </w:pPr>
      <w:r w:rsidRPr="00BC6A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C6A0A" w:rsidRPr="007025D6" w:rsidRDefault="007025D6" w:rsidP="007025D6">
      <w:pPr>
        <w:spacing w:line="240" w:lineRule="auto"/>
        <w:rPr>
          <w:sz w:val="26"/>
          <w:szCs w:val="26"/>
          <w:u w:val="single"/>
        </w:rPr>
      </w:pPr>
      <w:r w:rsidRPr="007025D6">
        <w:rPr>
          <w:sz w:val="26"/>
          <w:szCs w:val="26"/>
          <w:u w:val="single"/>
        </w:rPr>
        <w:t>д</w:t>
      </w:r>
      <w:r w:rsidR="000562F6">
        <w:rPr>
          <w:sz w:val="26"/>
          <w:szCs w:val="26"/>
          <w:u w:val="single"/>
        </w:rPr>
        <w:t>октор</w:t>
      </w:r>
      <w:r w:rsidRPr="007025D6">
        <w:rPr>
          <w:sz w:val="26"/>
          <w:szCs w:val="26"/>
          <w:u w:val="single"/>
        </w:rPr>
        <w:t xml:space="preserve"> техн</w:t>
      </w:r>
      <w:r w:rsidR="000562F6">
        <w:rPr>
          <w:sz w:val="26"/>
          <w:szCs w:val="26"/>
          <w:u w:val="single"/>
        </w:rPr>
        <w:t>ических</w:t>
      </w:r>
      <w:r w:rsidRPr="007025D6">
        <w:rPr>
          <w:sz w:val="26"/>
          <w:szCs w:val="26"/>
          <w:u w:val="single"/>
        </w:rPr>
        <w:t xml:space="preserve"> наук, профессор </w:t>
      </w:r>
      <w:r w:rsidR="00BC6A0A" w:rsidRPr="007025D6">
        <w:rPr>
          <w:sz w:val="26"/>
          <w:szCs w:val="26"/>
          <w:u w:val="single"/>
        </w:rPr>
        <w:t>кафедры «</w:t>
      </w:r>
      <w:r w:rsidR="000562F6">
        <w:rPr>
          <w:sz w:val="26"/>
          <w:szCs w:val="26"/>
          <w:u w:val="single"/>
        </w:rPr>
        <w:t>Электрические машины» УрГУПС</w:t>
      </w:r>
      <w:r w:rsidRPr="000562F6">
        <w:rPr>
          <w:sz w:val="26"/>
          <w:szCs w:val="26"/>
          <w:u w:val="single"/>
        </w:rPr>
        <w:t xml:space="preserve"> </w:t>
      </w:r>
    </w:p>
    <w:p w:rsidR="00BC6A0A" w:rsidRPr="00BC6A0A" w:rsidRDefault="00BC6A0A" w:rsidP="007A09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A098C">
        <w:rPr>
          <w:sz w:val="20"/>
          <w:szCs w:val="20"/>
        </w:rPr>
        <w:t>ученая степень, ученое звание, должность, место работы)</w:t>
      </w:r>
    </w:p>
    <w:p w:rsidR="007A098C" w:rsidRPr="007025D6" w:rsidRDefault="007A098C" w:rsidP="007A098C">
      <w:pPr>
        <w:spacing w:line="240" w:lineRule="auto"/>
        <w:rPr>
          <w:sz w:val="26"/>
          <w:szCs w:val="26"/>
          <w:u w:val="single"/>
        </w:rPr>
      </w:pPr>
      <w:r w:rsidRPr="007025D6">
        <w:rPr>
          <w:sz w:val="26"/>
          <w:szCs w:val="26"/>
          <w:u w:val="single"/>
        </w:rPr>
        <w:t xml:space="preserve">Тел. для связи: </w:t>
      </w:r>
      <w:r w:rsidR="000562F6">
        <w:rPr>
          <w:sz w:val="26"/>
          <w:szCs w:val="26"/>
          <w:u w:val="single"/>
        </w:rPr>
        <w:t>8</w:t>
      </w:r>
      <w:r w:rsidR="007025D6">
        <w:rPr>
          <w:sz w:val="26"/>
          <w:szCs w:val="26"/>
          <w:u w:val="single"/>
        </w:rPr>
        <w:t xml:space="preserve"> </w:t>
      </w:r>
      <w:r w:rsidRPr="007025D6">
        <w:rPr>
          <w:sz w:val="26"/>
          <w:szCs w:val="26"/>
          <w:u w:val="single"/>
        </w:rPr>
        <w:t>(</w:t>
      </w:r>
      <w:r w:rsidR="000562F6">
        <w:rPr>
          <w:sz w:val="26"/>
          <w:szCs w:val="26"/>
          <w:u w:val="single"/>
        </w:rPr>
        <w:t>000</w:t>
      </w:r>
      <w:r w:rsidRPr="007025D6">
        <w:rPr>
          <w:sz w:val="26"/>
          <w:szCs w:val="26"/>
          <w:u w:val="single"/>
        </w:rPr>
        <w:t xml:space="preserve">) </w:t>
      </w:r>
      <w:r w:rsidR="000562F6">
        <w:rPr>
          <w:sz w:val="26"/>
          <w:szCs w:val="26"/>
          <w:u w:val="single"/>
        </w:rPr>
        <w:t>000</w:t>
      </w:r>
      <w:r w:rsidRPr="007025D6">
        <w:rPr>
          <w:sz w:val="26"/>
          <w:szCs w:val="26"/>
          <w:u w:val="single"/>
        </w:rPr>
        <w:t>-</w:t>
      </w:r>
      <w:r w:rsidR="000562F6">
        <w:rPr>
          <w:sz w:val="26"/>
          <w:szCs w:val="26"/>
          <w:u w:val="single"/>
        </w:rPr>
        <w:t>00</w:t>
      </w:r>
      <w:r w:rsidRPr="007025D6">
        <w:rPr>
          <w:sz w:val="26"/>
          <w:szCs w:val="26"/>
          <w:u w:val="single"/>
        </w:rPr>
        <w:t>-1</w:t>
      </w:r>
      <w:r w:rsidR="007025D6">
        <w:rPr>
          <w:sz w:val="26"/>
          <w:szCs w:val="26"/>
          <w:u w:val="single"/>
        </w:rPr>
        <w:t>0</w:t>
      </w:r>
      <w:r w:rsidRPr="007025D6">
        <w:rPr>
          <w:sz w:val="26"/>
          <w:szCs w:val="26"/>
          <w:u w:val="single"/>
        </w:rPr>
        <w:t>,</w:t>
      </w:r>
      <w:r w:rsidRPr="007025D6">
        <w:rPr>
          <w:sz w:val="26"/>
          <w:szCs w:val="26"/>
          <w:u w:val="single"/>
        </w:rPr>
        <w:tab/>
      </w:r>
      <w:r w:rsidRPr="007025D6">
        <w:rPr>
          <w:sz w:val="26"/>
          <w:szCs w:val="26"/>
          <w:u w:val="single"/>
        </w:rPr>
        <w:tab/>
      </w:r>
      <w:proofErr w:type="spellStart"/>
      <w:r w:rsidRPr="007025D6">
        <w:rPr>
          <w:sz w:val="26"/>
          <w:szCs w:val="26"/>
          <w:u w:val="single"/>
        </w:rPr>
        <w:t>e-mail</w:t>
      </w:r>
      <w:proofErr w:type="spellEnd"/>
      <w:r w:rsidRPr="007025D6">
        <w:rPr>
          <w:sz w:val="26"/>
          <w:szCs w:val="26"/>
          <w:u w:val="single"/>
        </w:rPr>
        <w:t xml:space="preserve">: </w:t>
      </w:r>
      <w:proofErr w:type="spellStart"/>
      <w:r w:rsidR="000562F6">
        <w:rPr>
          <w:sz w:val="26"/>
          <w:szCs w:val="26"/>
          <w:u w:val="single"/>
          <w:lang w:val="en-US"/>
        </w:rPr>
        <w:t>ippetrov</w:t>
      </w:r>
      <w:proofErr w:type="spellEnd"/>
      <w:r w:rsidRPr="007025D6">
        <w:rPr>
          <w:sz w:val="26"/>
          <w:szCs w:val="26"/>
          <w:u w:val="single"/>
        </w:rPr>
        <w:t>@</w:t>
      </w:r>
      <w:proofErr w:type="spellStart"/>
      <w:r w:rsidRPr="007025D6">
        <w:rPr>
          <w:sz w:val="26"/>
          <w:szCs w:val="26"/>
          <w:u w:val="single"/>
          <w:lang w:val="en-US"/>
        </w:rPr>
        <w:t>u</w:t>
      </w:r>
      <w:r w:rsidR="000562F6">
        <w:rPr>
          <w:sz w:val="26"/>
          <w:szCs w:val="26"/>
          <w:u w:val="single"/>
          <w:lang w:val="en-US"/>
        </w:rPr>
        <w:t>surt</w:t>
      </w:r>
      <w:proofErr w:type="spellEnd"/>
      <w:r w:rsidRPr="007025D6">
        <w:rPr>
          <w:sz w:val="26"/>
          <w:szCs w:val="26"/>
          <w:u w:val="single"/>
        </w:rPr>
        <w:t>.</w:t>
      </w:r>
      <w:proofErr w:type="spellStart"/>
      <w:r w:rsidR="000562F6">
        <w:rPr>
          <w:sz w:val="26"/>
          <w:szCs w:val="26"/>
          <w:u w:val="single"/>
          <w:lang w:val="en-US"/>
        </w:rPr>
        <w:t>ru</w:t>
      </w:r>
      <w:proofErr w:type="spellEnd"/>
      <w:r w:rsidRPr="007025D6">
        <w:rPr>
          <w:sz w:val="26"/>
          <w:szCs w:val="26"/>
          <w:u w:val="single"/>
        </w:rPr>
        <w:t xml:space="preserve"> </w:t>
      </w:r>
    </w:p>
    <w:p w:rsidR="007A098C" w:rsidRPr="00BC6A0A" w:rsidRDefault="007A098C" w:rsidP="007025D6">
      <w:pPr>
        <w:rPr>
          <w:sz w:val="20"/>
          <w:szCs w:val="20"/>
        </w:rPr>
      </w:pPr>
      <w:r w:rsidRPr="007025D6">
        <w:rPr>
          <w:sz w:val="20"/>
          <w:szCs w:val="20"/>
        </w:rPr>
        <w:tab/>
      </w:r>
      <w:r w:rsidRPr="007025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(телефон,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>)</w:t>
      </w:r>
    </w:p>
    <w:p w:rsidR="00BC6A0A" w:rsidRPr="007025D6" w:rsidRDefault="007A098C" w:rsidP="007025D6">
      <w:pPr>
        <w:rPr>
          <w:b/>
          <w:sz w:val="24"/>
          <w:szCs w:val="24"/>
        </w:rPr>
      </w:pPr>
      <w:r w:rsidRPr="007025D6">
        <w:rPr>
          <w:b/>
          <w:sz w:val="24"/>
          <w:szCs w:val="24"/>
        </w:rPr>
        <w:t>Статья получена рецензентом:</w:t>
      </w:r>
    </w:p>
    <w:p w:rsidR="007A098C" w:rsidRPr="007025D6" w:rsidRDefault="006E0D96" w:rsidP="006E0D96">
      <w:pPr>
        <w:spacing w:line="240" w:lineRule="auto"/>
        <w:rPr>
          <w:sz w:val="24"/>
          <w:szCs w:val="24"/>
        </w:rPr>
      </w:pPr>
      <w:r w:rsidRPr="007025D6">
        <w:rPr>
          <w:sz w:val="24"/>
          <w:szCs w:val="24"/>
          <w:u w:val="single"/>
        </w:rPr>
        <w:t xml:space="preserve">         </w:t>
      </w:r>
      <w:r w:rsidR="007025D6" w:rsidRPr="000562F6">
        <w:rPr>
          <w:sz w:val="24"/>
          <w:szCs w:val="24"/>
          <w:u w:val="single"/>
        </w:rPr>
        <w:t>29</w:t>
      </w:r>
      <w:r w:rsidRPr="007025D6">
        <w:rPr>
          <w:sz w:val="24"/>
          <w:szCs w:val="24"/>
          <w:u w:val="single"/>
        </w:rPr>
        <w:t xml:space="preserve"> </w:t>
      </w:r>
      <w:r w:rsidR="007025D6">
        <w:rPr>
          <w:sz w:val="24"/>
          <w:szCs w:val="24"/>
          <w:u w:val="single"/>
        </w:rPr>
        <w:t>апреля</w:t>
      </w:r>
      <w:r w:rsidRPr="007025D6">
        <w:rPr>
          <w:sz w:val="24"/>
          <w:szCs w:val="24"/>
          <w:u w:val="single"/>
        </w:rPr>
        <w:t xml:space="preserve"> 20</w:t>
      </w:r>
      <w:r w:rsidR="007025D6">
        <w:rPr>
          <w:sz w:val="24"/>
          <w:szCs w:val="24"/>
          <w:u w:val="single"/>
        </w:rPr>
        <w:t>15</w:t>
      </w:r>
      <w:r w:rsidRPr="007025D6">
        <w:rPr>
          <w:sz w:val="24"/>
          <w:szCs w:val="24"/>
          <w:u w:val="single"/>
        </w:rPr>
        <w:t xml:space="preserve"> г.         </w:t>
      </w:r>
      <w:r w:rsidRPr="007025D6">
        <w:rPr>
          <w:sz w:val="24"/>
          <w:szCs w:val="24"/>
        </w:rPr>
        <w:tab/>
      </w:r>
      <w:r w:rsidRPr="007025D6">
        <w:rPr>
          <w:sz w:val="24"/>
          <w:szCs w:val="24"/>
        </w:rPr>
        <w:tab/>
      </w:r>
      <w:r w:rsidRPr="007025D6">
        <w:rPr>
          <w:sz w:val="24"/>
          <w:szCs w:val="24"/>
        </w:rPr>
        <w:tab/>
      </w:r>
      <w:r w:rsidRPr="007025D6">
        <w:rPr>
          <w:sz w:val="24"/>
          <w:szCs w:val="24"/>
        </w:rPr>
        <w:tab/>
      </w:r>
      <w:r w:rsidRPr="007025D6">
        <w:rPr>
          <w:sz w:val="24"/>
          <w:szCs w:val="24"/>
        </w:rPr>
        <w:tab/>
      </w:r>
      <w:r w:rsidR="007025D6">
        <w:rPr>
          <w:sz w:val="24"/>
          <w:szCs w:val="24"/>
        </w:rPr>
        <w:tab/>
      </w:r>
      <w:r w:rsidR="007025D6">
        <w:rPr>
          <w:sz w:val="24"/>
          <w:szCs w:val="24"/>
        </w:rPr>
        <w:tab/>
      </w:r>
      <w:r w:rsidRPr="007025D6">
        <w:rPr>
          <w:sz w:val="24"/>
          <w:szCs w:val="24"/>
        </w:rPr>
        <w:t>________________</w:t>
      </w:r>
    </w:p>
    <w:p w:rsidR="006E0D96" w:rsidRDefault="006E0D96" w:rsidP="006E0D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5D6">
        <w:rPr>
          <w:sz w:val="20"/>
          <w:szCs w:val="20"/>
        </w:rPr>
        <w:tab/>
      </w:r>
      <w:r w:rsidR="007025D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(подпись рецензента)</w:t>
      </w:r>
    </w:p>
    <w:p w:rsidR="006E0D96" w:rsidRPr="007025D6" w:rsidRDefault="006E0D96" w:rsidP="006E0D96">
      <w:pPr>
        <w:rPr>
          <w:sz w:val="26"/>
          <w:szCs w:val="26"/>
        </w:rPr>
      </w:pPr>
    </w:p>
    <w:p w:rsidR="006E0D96" w:rsidRPr="007025D6" w:rsidRDefault="006E0D96" w:rsidP="006E0D96">
      <w:pPr>
        <w:jc w:val="center"/>
        <w:rPr>
          <w:b/>
          <w:sz w:val="26"/>
          <w:szCs w:val="26"/>
        </w:rPr>
      </w:pPr>
      <w:r w:rsidRPr="007025D6">
        <w:rPr>
          <w:b/>
          <w:sz w:val="26"/>
          <w:szCs w:val="26"/>
        </w:rPr>
        <w:t>Заключение редколлегии:</w:t>
      </w:r>
    </w:p>
    <w:p w:rsidR="006E0D96" w:rsidRDefault="006E0D96" w:rsidP="006E0D96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6E0D96" w:rsidRDefault="006E0D96" w:rsidP="006E0D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(статья принята к публикации, отклонена, отправлена на </w:t>
      </w:r>
      <w:proofErr w:type="spellStart"/>
      <w:r>
        <w:rPr>
          <w:sz w:val="20"/>
          <w:szCs w:val="20"/>
        </w:rPr>
        <w:t>допрецензирование</w:t>
      </w:r>
      <w:proofErr w:type="spellEnd"/>
      <w:r>
        <w:rPr>
          <w:sz w:val="20"/>
          <w:szCs w:val="20"/>
        </w:rPr>
        <w:t>, отправлена на доработку)</w:t>
      </w:r>
    </w:p>
    <w:p w:rsidR="006E0D96" w:rsidRPr="006E0D96" w:rsidRDefault="006E0D96" w:rsidP="006E0D96">
      <w:pPr>
        <w:rPr>
          <w:szCs w:val="28"/>
        </w:rPr>
      </w:pPr>
    </w:p>
    <w:p w:rsidR="006E0D96" w:rsidRPr="007025D6" w:rsidRDefault="006E0D96" w:rsidP="00C85C0D">
      <w:pPr>
        <w:rPr>
          <w:sz w:val="24"/>
          <w:szCs w:val="24"/>
        </w:rPr>
      </w:pPr>
      <w:r w:rsidRPr="007025D6">
        <w:rPr>
          <w:b/>
          <w:sz w:val="24"/>
          <w:szCs w:val="24"/>
        </w:rPr>
        <w:t>Главный редактор (</w:t>
      </w:r>
      <w:r w:rsidR="000562F6">
        <w:rPr>
          <w:b/>
          <w:sz w:val="24"/>
          <w:szCs w:val="24"/>
        </w:rPr>
        <w:t>научный</w:t>
      </w:r>
      <w:r w:rsidRPr="007025D6">
        <w:rPr>
          <w:b/>
          <w:sz w:val="24"/>
          <w:szCs w:val="24"/>
        </w:rPr>
        <w:t xml:space="preserve"> редактор) журнала</w:t>
      </w:r>
      <w:r w:rsidRPr="007025D6">
        <w:rPr>
          <w:sz w:val="24"/>
          <w:szCs w:val="24"/>
        </w:rPr>
        <w:t xml:space="preserve"> </w:t>
      </w:r>
      <w:r w:rsidR="007025D6">
        <w:rPr>
          <w:sz w:val="24"/>
          <w:szCs w:val="24"/>
        </w:rPr>
        <w:t>______</w:t>
      </w:r>
      <w:r w:rsidRPr="007025D6">
        <w:rPr>
          <w:sz w:val="24"/>
          <w:szCs w:val="24"/>
        </w:rPr>
        <w:t>_________________</w:t>
      </w:r>
      <w:r w:rsidR="00C85C0D" w:rsidRPr="007025D6">
        <w:rPr>
          <w:sz w:val="24"/>
          <w:szCs w:val="24"/>
        </w:rPr>
        <w:t>__</w:t>
      </w:r>
      <w:r w:rsidR="007025D6" w:rsidRPr="007025D6">
        <w:rPr>
          <w:sz w:val="24"/>
          <w:szCs w:val="24"/>
        </w:rPr>
        <w:t>_____</w:t>
      </w:r>
    </w:p>
    <w:p w:rsidR="006E0D96" w:rsidRPr="007025D6" w:rsidRDefault="00C85C0D" w:rsidP="006E0D96">
      <w:pPr>
        <w:rPr>
          <w:sz w:val="24"/>
          <w:szCs w:val="24"/>
        </w:rPr>
      </w:pPr>
      <w:r w:rsidRPr="007025D6">
        <w:rPr>
          <w:sz w:val="24"/>
          <w:szCs w:val="24"/>
        </w:rPr>
        <w:tab/>
      </w:r>
      <w:proofErr w:type="gramStart"/>
      <w:r w:rsidRPr="007025D6">
        <w:rPr>
          <w:sz w:val="24"/>
          <w:szCs w:val="24"/>
          <w:lang w:val="en-US"/>
        </w:rPr>
        <w:t>“_____” ________________20</w:t>
      </w:r>
      <w:r w:rsidR="000562F6">
        <w:rPr>
          <w:sz w:val="24"/>
          <w:szCs w:val="24"/>
        </w:rPr>
        <w:t>_</w:t>
      </w:r>
      <w:r w:rsidRPr="007025D6">
        <w:rPr>
          <w:sz w:val="24"/>
          <w:szCs w:val="24"/>
          <w:lang w:val="en-US"/>
        </w:rPr>
        <w:t>__ г.</w:t>
      </w:r>
      <w:proofErr w:type="gramEnd"/>
    </w:p>
    <w:sectPr w:rsidR="006E0D96" w:rsidRPr="007025D6" w:rsidSect="003A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E7C5E"/>
    <w:rsid w:val="000433E9"/>
    <w:rsid w:val="000562F6"/>
    <w:rsid w:val="000846EA"/>
    <w:rsid w:val="000B384C"/>
    <w:rsid w:val="000E7C5E"/>
    <w:rsid w:val="003A2BFA"/>
    <w:rsid w:val="0060686A"/>
    <w:rsid w:val="00617A0A"/>
    <w:rsid w:val="00617CBC"/>
    <w:rsid w:val="006E0D96"/>
    <w:rsid w:val="007025D6"/>
    <w:rsid w:val="00761B22"/>
    <w:rsid w:val="007704B9"/>
    <w:rsid w:val="007A098C"/>
    <w:rsid w:val="00AD03D4"/>
    <w:rsid w:val="00BC6A0A"/>
    <w:rsid w:val="00BD1844"/>
    <w:rsid w:val="00C029B7"/>
    <w:rsid w:val="00C153F6"/>
    <w:rsid w:val="00C85C0D"/>
    <w:rsid w:val="00D63A84"/>
    <w:rsid w:val="00D822CD"/>
    <w:rsid w:val="00E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A"/>
    <w:pPr>
      <w:spacing w:after="0" w:line="360" w:lineRule="auto"/>
      <w:jc w:val="both"/>
    </w:pPr>
    <w:rPr>
      <w:rFonts w:ascii="Times New Roman" w:hAnsi="Times New Roman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F493D"/>
    <w:pPr>
      <w:spacing w:line="240" w:lineRule="auto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493D"/>
    <w:rPr>
      <w:rFonts w:ascii="Times New Roman" w:eastAsia="Times New Roman" w:hAnsi="Times New Roman" w:cs="Times New Roman"/>
      <w:b/>
      <w:bCs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EPupova</dc:creator>
  <cp:lastModifiedBy>EPupova</cp:lastModifiedBy>
  <cp:revision>2</cp:revision>
  <dcterms:created xsi:type="dcterms:W3CDTF">2020-03-11T06:00:00Z</dcterms:created>
  <dcterms:modified xsi:type="dcterms:W3CDTF">2020-03-11T06:00:00Z</dcterms:modified>
</cp:coreProperties>
</file>